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4110" w:type="dxa"/>
        <w:tblInd w:w="1049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110"/>
      </w:tblGrid>
      <w:tr w:rsidR="00F67E91" w:rsidTr="00125B34">
        <w:tc>
          <w:tcPr>
            <w:tcW w:w="4110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F67E91" w:rsidRDefault="006412FB" w:rsidP="00277A95">
            <w:pPr>
              <w:ind w:left="567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F67E91" w:rsidRDefault="006412FB" w:rsidP="00277A95">
            <w:pPr>
              <w:ind w:left="567"/>
            </w:pPr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F67E91" w:rsidRDefault="006412FB" w:rsidP="00277A95">
            <w:pPr>
              <w:ind w:left="567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F67E91" w:rsidRDefault="006412FB" w:rsidP="00277A95">
            <w:pPr>
              <w:ind w:left="567"/>
            </w:pPr>
            <w:r>
              <w:rPr>
                <w:color w:val="000000"/>
                <w:sz w:val="24"/>
                <w:szCs w:val="24"/>
              </w:rPr>
              <w:t xml:space="preserve">от </w:t>
            </w:r>
            <w:r w:rsidR="00277A95">
              <w:rPr>
                <w:color w:val="000000"/>
                <w:sz w:val="24"/>
                <w:szCs w:val="24"/>
              </w:rPr>
              <w:t>24 января 2025 года</w:t>
            </w:r>
            <w:r>
              <w:rPr>
                <w:color w:val="000000"/>
                <w:sz w:val="24"/>
                <w:szCs w:val="24"/>
              </w:rPr>
              <w:t xml:space="preserve"> № </w:t>
            </w:r>
            <w:r w:rsidR="00277A95">
              <w:rPr>
                <w:color w:val="000000"/>
                <w:sz w:val="24"/>
                <w:szCs w:val="24"/>
              </w:rPr>
              <w:t>62-597</w:t>
            </w:r>
          </w:p>
        </w:tc>
      </w:tr>
    </w:tbl>
    <w:p w:rsidR="00F67E91" w:rsidRDefault="00F67E91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67E91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F67E91" w:rsidRDefault="006412F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2025 год и на плановый период 2026 и 2027 годов</w:t>
            </w:r>
          </w:p>
        </w:tc>
      </w:tr>
    </w:tbl>
    <w:p w:rsidR="00F67E91" w:rsidRDefault="00F67E91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67E91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67E91" w:rsidRDefault="006412FB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67E91" w:rsidRDefault="00F67E91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F67E91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F67E91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7E91" w:rsidRDefault="006412F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F67E91" w:rsidRDefault="00F67E91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67E91" w:rsidRDefault="00F67E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F67E91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7E91" w:rsidRDefault="006412F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объектов</w:t>
                  </w:r>
                </w:p>
              </w:tc>
            </w:tr>
          </w:tbl>
          <w:p w:rsidR="00F67E91" w:rsidRDefault="00F67E9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67E91" w:rsidRDefault="00F67E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67E9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7E91" w:rsidRDefault="006412F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F67E91" w:rsidRDefault="00F67E9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67E91" w:rsidRDefault="00F67E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67E9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7E91" w:rsidRDefault="006412F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F67E91" w:rsidRDefault="00F67E9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67E91" w:rsidRDefault="00F67E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67E9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7E91" w:rsidRDefault="006412F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F67E91" w:rsidRDefault="00F67E91">
            <w:pPr>
              <w:spacing w:line="1" w:lineRule="auto"/>
            </w:pPr>
          </w:p>
        </w:tc>
      </w:tr>
    </w:tbl>
    <w:p w:rsidR="00F67E91" w:rsidRDefault="00F67E91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F67E91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F67E91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7E91" w:rsidRDefault="006412F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F67E91" w:rsidRDefault="00F67E91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67E91" w:rsidRDefault="00F67E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F67E91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7E91" w:rsidRDefault="006412F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F67E91" w:rsidRDefault="00F67E9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67E91" w:rsidRDefault="00F67E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67E9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7E91" w:rsidRDefault="006412F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F67E91" w:rsidRDefault="00F67E9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67E91" w:rsidRDefault="00F67E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67E9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7E91" w:rsidRDefault="006412F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F67E91" w:rsidRDefault="00F67E9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67E91" w:rsidRDefault="00F67E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67E9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7E91" w:rsidRDefault="006412F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F67E91" w:rsidRDefault="00F67E91">
            <w:pPr>
              <w:spacing w:line="1" w:lineRule="auto"/>
            </w:pPr>
          </w:p>
        </w:tc>
      </w:tr>
      <w:tr w:rsidR="00F67E91" w:rsidTr="00125B34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F67E91" w:rsidTr="00125B3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116 935,4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1 066 939,1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265 976,3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«Очистные сооружения ливневого коллектора Глебучева оврага» (г. Саратов)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с сопутствующим дренажом по ул. им. Тархова С.Ф. от ул. им. Мысникова Ю.А. до ул. им. Гришаева В.И.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F67E91" w:rsidTr="00125B3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Вишневая от ул. Тверская до ул. Лунная, д. 1А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Верхняя Стрелковка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дороге от ул. Ново-Астраханского шоссе до Облпсихдиспансера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Ивановские проезды (1-й Ивановский проезд, 2-ой Ивановский проезд, 3-й Ивановский проезд, Ивановский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2-ой Свинцовый проезд (от ул. Рабочая до ул. 3-ий Рабочий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Рабочая (от ул. Большая Садовая до ул. Свинцовая)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трамвайного маршрута № 11 «Мирный переулок – Геологический колледж»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автомобильной дороги по ул. Топольчанская от ул. им. С.Ф. Тархова до ул. им. П.М. Зыбина, пересечение ул. Топольчанской и ул. им. П.Ф.Батавина, ул. Плодородная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2 292 029,9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580 733,3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522 112,9</w:t>
            </w:r>
          </w:p>
        </w:tc>
      </w:tr>
      <w:tr w:rsidR="00F67E91" w:rsidTr="00125B34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F67E91" w:rsidTr="00125B3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67E91" w:rsidTr="00125B3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2 347 029,9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625 733,3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567 112,9</w:t>
            </w:r>
          </w:p>
        </w:tc>
      </w:tr>
    </w:tbl>
    <w:p w:rsidR="00F67E91" w:rsidRDefault="00F67E91">
      <w:pPr>
        <w:rPr>
          <w:vanish/>
        </w:rPr>
      </w:pPr>
    </w:p>
    <w:sectPr w:rsidR="00F67E91" w:rsidSect="00F67E91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828" w:rsidRDefault="00AD2828" w:rsidP="00F67E91">
      <w:r>
        <w:separator/>
      </w:r>
    </w:p>
  </w:endnote>
  <w:endnote w:type="continuationSeparator" w:id="1">
    <w:p w:rsidR="00AD2828" w:rsidRDefault="00AD2828" w:rsidP="00F67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67E91">
      <w:tc>
        <w:tcPr>
          <w:tcW w:w="14786" w:type="dxa"/>
        </w:tcPr>
        <w:p w:rsidR="00F67E91" w:rsidRDefault="006412F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F67E91" w:rsidRDefault="00F67E9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828" w:rsidRDefault="00AD2828" w:rsidP="00F67E91">
      <w:r>
        <w:separator/>
      </w:r>
    </w:p>
  </w:footnote>
  <w:footnote w:type="continuationSeparator" w:id="1">
    <w:p w:rsidR="00AD2828" w:rsidRDefault="00AD2828" w:rsidP="00F67E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67E91">
      <w:tc>
        <w:tcPr>
          <w:tcW w:w="14786" w:type="dxa"/>
        </w:tcPr>
        <w:p w:rsidR="00F67E91" w:rsidRDefault="00CD6AFE">
          <w:pPr>
            <w:jc w:val="center"/>
            <w:rPr>
              <w:color w:val="000000"/>
            </w:rPr>
          </w:pPr>
          <w:r>
            <w:fldChar w:fldCharType="begin"/>
          </w:r>
          <w:r w:rsidR="006412FB">
            <w:rPr>
              <w:color w:val="000000"/>
            </w:rPr>
            <w:instrText>PAGE</w:instrText>
          </w:r>
          <w:r>
            <w:fldChar w:fldCharType="separate"/>
          </w:r>
          <w:r w:rsidR="00277A95">
            <w:rPr>
              <w:noProof/>
              <w:color w:val="000000"/>
            </w:rPr>
            <w:t>2</w:t>
          </w:r>
          <w:r>
            <w:fldChar w:fldCharType="end"/>
          </w:r>
        </w:p>
        <w:p w:rsidR="00F67E91" w:rsidRDefault="00F67E9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7E91"/>
    <w:rsid w:val="00125B34"/>
    <w:rsid w:val="00200B45"/>
    <w:rsid w:val="00277A95"/>
    <w:rsid w:val="002B73D3"/>
    <w:rsid w:val="00467AF2"/>
    <w:rsid w:val="006412FB"/>
    <w:rsid w:val="00AD2828"/>
    <w:rsid w:val="00CD6AFE"/>
    <w:rsid w:val="00F67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B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F67E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718</Words>
  <Characters>4098</Characters>
  <Application>Microsoft Office Word</Application>
  <DocSecurity>0</DocSecurity>
  <Lines>34</Lines>
  <Paragraphs>9</Paragraphs>
  <ScaleCrop>false</ScaleCrop>
  <Company/>
  <LinksUpToDate>false</LinksUpToDate>
  <CharactersWithSpaces>4807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3</cp:revision>
  <dcterms:created xsi:type="dcterms:W3CDTF">2025-01-24T10:16:00Z</dcterms:created>
  <dcterms:modified xsi:type="dcterms:W3CDTF">2025-01-24T10:17:00Z</dcterms:modified>
</cp:coreProperties>
</file>